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58" w:rsidRDefault="00140BC2">
      <w:r>
        <w:t>Campaña contra la regulación de la maternidad subrogada</w:t>
      </w:r>
    </w:p>
    <w:p w:rsidR="00140BC2" w:rsidRDefault="00D62F4A">
      <w:pPr>
        <w:rPr>
          <w:rStyle w:val="Hipervnculo"/>
        </w:rPr>
      </w:pPr>
      <w:hyperlink r:id="rId5" w:history="1">
        <w:r w:rsidR="00140BC2" w:rsidRPr="00C03D5E">
          <w:rPr>
            <w:rStyle w:val="Hipervnculo"/>
          </w:rPr>
          <w:t>http://nosomosvasijas.eu/</w:t>
        </w:r>
      </w:hyperlink>
    </w:p>
    <w:p w:rsidR="00D62F4A" w:rsidRDefault="00D62F4A"/>
    <w:p w:rsidR="00140BC2" w:rsidRDefault="00B7010C">
      <w:r>
        <w:t>Publicación del Observatorio de Bioética y Derechos</w:t>
      </w:r>
    </w:p>
    <w:p w:rsidR="00B7010C" w:rsidRDefault="00D62F4A" w:rsidP="00B7010C">
      <w:pPr>
        <w:pStyle w:val="NormalWeb"/>
        <w:spacing w:before="0" w:beforeAutospacing="0" w:after="150" w:afterAutospacing="0"/>
        <w:rPr>
          <w:rStyle w:val="Hipervnculo"/>
          <w:rFonts w:ascii="Helvetica" w:hAnsi="Helvetica"/>
          <w:sz w:val="21"/>
          <w:szCs w:val="21"/>
        </w:rPr>
      </w:pPr>
      <w:hyperlink r:id="rId6" w:history="1">
        <w:r w:rsidR="00B7010C">
          <w:rPr>
            <w:rStyle w:val="Hipervnculo"/>
            <w:rFonts w:ascii="Helvetica" w:hAnsi="Helvetica"/>
            <w:sz w:val="21"/>
            <w:szCs w:val="21"/>
          </w:rPr>
          <w:t>http://www.publicacions.ub.edu/refs/observatoriBioEticaDret/ficha.aspx?cod=07942</w:t>
        </w:r>
      </w:hyperlink>
    </w:p>
    <w:p w:rsidR="00D62F4A" w:rsidRDefault="00D62F4A" w:rsidP="00B7010C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D62F4A" w:rsidRPr="00D62F4A" w:rsidRDefault="00D62F4A" w:rsidP="00D62F4A">
      <w:r w:rsidRPr="00D62F4A">
        <w:t xml:space="preserve">Tribuna Feminista. Contra el alquiler de vientres también la Federación de Asociaciones para la Defensa de la Sanidad Pública. </w:t>
      </w:r>
    </w:p>
    <w:p w:rsidR="00D62F4A" w:rsidRDefault="00D62F4A" w:rsidP="00D62F4A">
      <w:pPr>
        <w:pStyle w:val="NormalWeb"/>
        <w:spacing w:before="0" w:beforeAutospacing="0" w:after="150" w:afterAutospacing="0"/>
        <w:rPr>
          <w:rStyle w:val="Hipervnculo"/>
          <w:rFonts w:ascii="Helvetica" w:hAnsi="Helvetica"/>
          <w:sz w:val="21"/>
          <w:szCs w:val="21"/>
        </w:rPr>
      </w:pPr>
      <w:hyperlink r:id="rId7" w:history="1">
        <w:r w:rsidRPr="00D62F4A">
          <w:rPr>
            <w:rStyle w:val="Hipervnculo"/>
            <w:rFonts w:ascii="Helvetica" w:hAnsi="Helvetica"/>
            <w:sz w:val="21"/>
            <w:szCs w:val="21"/>
          </w:rPr>
          <w:t>http://tribunafeminista.org/2016/06/contra-el-alquiler-de-vientres-tambien-la-federacion-de-asociaciones-para-la-defensa-de-la-sanidad-publica/</w:t>
        </w:r>
      </w:hyperlink>
    </w:p>
    <w:p w:rsidR="00D62F4A" w:rsidRDefault="00D62F4A" w:rsidP="00D62F4A">
      <w:pPr>
        <w:pStyle w:val="NormalWeb"/>
        <w:spacing w:before="0" w:beforeAutospacing="0" w:after="150" w:afterAutospacing="0"/>
        <w:rPr>
          <w:rStyle w:val="Hipervnculo"/>
          <w:rFonts w:ascii="Helvetica" w:hAnsi="Helvetica"/>
          <w:sz w:val="21"/>
          <w:szCs w:val="21"/>
        </w:rPr>
      </w:pPr>
    </w:p>
    <w:p w:rsidR="00D62F4A" w:rsidRPr="00D62F4A" w:rsidRDefault="00D62F4A" w:rsidP="00D62F4A">
      <w:r w:rsidRPr="00D62F4A">
        <w:t xml:space="preserve">Ley 14/2006, de 26 de mayo, sobre técnicas de reproducción humana asistida. </w:t>
      </w:r>
    </w:p>
    <w:bookmarkStart w:id="0" w:name="_GoBack"/>
    <w:p w:rsidR="00D62F4A" w:rsidRPr="00D62F4A" w:rsidRDefault="00D62F4A" w:rsidP="00D62F4A">
      <w:pPr>
        <w:rPr>
          <w:rStyle w:val="Hipervnculo"/>
        </w:rPr>
      </w:pPr>
      <w:r w:rsidRPr="00D62F4A">
        <w:rPr>
          <w:rStyle w:val="Hipervnculo"/>
        </w:rPr>
        <w:fldChar w:fldCharType="begin"/>
      </w:r>
      <w:r w:rsidRPr="00D62F4A">
        <w:rPr>
          <w:rStyle w:val="Hipervnculo"/>
        </w:rPr>
        <w:instrText xml:space="preserve"> HYPERLINK "https://www.boe.es/buscar/act.php?id=BOE-A-2006-9292" </w:instrText>
      </w:r>
      <w:r w:rsidRPr="00D62F4A">
        <w:rPr>
          <w:rStyle w:val="Hipervnculo"/>
        </w:rPr>
        <w:fldChar w:fldCharType="separate"/>
      </w:r>
      <w:r w:rsidRPr="00D62F4A">
        <w:rPr>
          <w:rStyle w:val="Hipervnculo"/>
        </w:rPr>
        <w:t>https://www.boe.es/buscar/act.php?id=BOE-A-2006-9292</w:t>
      </w:r>
      <w:r w:rsidRPr="00D62F4A">
        <w:rPr>
          <w:rStyle w:val="Hipervnculo"/>
        </w:rPr>
        <w:fldChar w:fldCharType="end"/>
      </w:r>
    </w:p>
    <w:bookmarkEnd w:id="0"/>
    <w:p w:rsidR="00D62F4A" w:rsidRPr="00D62F4A" w:rsidRDefault="00D62F4A" w:rsidP="00D62F4A">
      <w:pPr>
        <w:pStyle w:val="NormalWeb"/>
        <w:spacing w:before="0" w:beforeAutospacing="0" w:after="150" w:afterAutospacing="0"/>
        <w:rPr>
          <w:rStyle w:val="Hipervnculo"/>
          <w:rFonts w:ascii="Helvetica" w:hAnsi="Helvetica"/>
          <w:sz w:val="21"/>
          <w:szCs w:val="21"/>
        </w:rPr>
      </w:pPr>
    </w:p>
    <w:p w:rsidR="00D62F4A" w:rsidRPr="00D62F4A" w:rsidRDefault="00D62F4A" w:rsidP="00D62F4A">
      <w:pPr>
        <w:spacing w:before="36" w:after="36"/>
        <w:jc w:val="both"/>
        <w:rPr>
          <w:rFonts w:cstheme="minorHAnsi"/>
          <w:color w:val="000000"/>
          <w:sz w:val="16"/>
          <w:szCs w:val="16"/>
        </w:rPr>
      </w:pPr>
    </w:p>
    <w:p w:rsidR="00D62F4A" w:rsidRPr="00D62F4A" w:rsidRDefault="00D62F4A" w:rsidP="00D62F4A">
      <w:pPr>
        <w:pStyle w:val="NormalWeb"/>
        <w:spacing w:before="0" w:beforeAutospacing="0" w:after="150" w:afterAutospacing="0"/>
        <w:rPr>
          <w:rStyle w:val="Hipervnculo"/>
          <w:rFonts w:ascii="Helvetica" w:hAnsi="Helvetica"/>
          <w:sz w:val="21"/>
          <w:szCs w:val="21"/>
        </w:rPr>
      </w:pPr>
    </w:p>
    <w:p w:rsidR="00B7010C" w:rsidRDefault="00B7010C"/>
    <w:sectPr w:rsidR="00B70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766F0"/>
    <w:multiLevelType w:val="hybridMultilevel"/>
    <w:tmpl w:val="58A08ECC"/>
    <w:lvl w:ilvl="0" w:tplc="42D2EE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88"/>
    <w:rsid w:val="00140BC2"/>
    <w:rsid w:val="00331F58"/>
    <w:rsid w:val="00B7010C"/>
    <w:rsid w:val="00D62F4A"/>
    <w:rsid w:val="00D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6527-569A-4176-B50B-CE79F4E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0B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010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62F4A"/>
    <w:pPr>
      <w:spacing w:after="200" w:line="276" w:lineRule="auto"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62F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ibunafeminista.org/2016/06/contra-el-alquiler-de-vientres-tambien-la-federacion-de-asociaciones-para-la-defensa-de-la-sanidad-publ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acions.ub.edu/refs/observatoriBioEticaDret/ficha.aspx?cod=07942" TargetMode="External"/><Relationship Id="rId5" Type="http://schemas.openxmlformats.org/officeDocument/2006/relationships/hyperlink" Target="http://nosomosvasija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Rio Lozano</dc:creator>
  <cp:keywords/>
  <dc:description/>
  <cp:lastModifiedBy>Maria Del Rio Lozano</cp:lastModifiedBy>
  <cp:revision>4</cp:revision>
  <dcterms:created xsi:type="dcterms:W3CDTF">2016-10-05T11:13:00Z</dcterms:created>
  <dcterms:modified xsi:type="dcterms:W3CDTF">2016-10-05T11:31:00Z</dcterms:modified>
</cp:coreProperties>
</file>